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038853" w14:textId="39CDFF06" w:rsidR="00772F3F" w:rsidRPr="00772F3F" w:rsidRDefault="00772F3F" w:rsidP="00772F3F">
      <w:pPr>
        <w:rPr>
          <w:rFonts w:ascii="Arial" w:hAnsi="Arial" w:cs="Arial"/>
        </w:rPr>
      </w:pPr>
      <w:r w:rsidRPr="00772F3F">
        <w:rPr>
          <w:rFonts w:ascii="Arial" w:hAnsi="Arial" w:cs="Arial"/>
        </w:rPr>
        <w:t>Approx. 805 words)</w:t>
      </w:r>
    </w:p>
    <w:p w14:paraId="78309676" w14:textId="77777777" w:rsidR="00772F3F" w:rsidRDefault="00772F3F" w:rsidP="00772F3F">
      <w:pPr>
        <w:pStyle w:val="Heading2"/>
        <w:spacing w:before="0" w:after="0"/>
        <w:rPr>
          <w:rFonts w:ascii="Arial" w:hAnsi="Arial" w:cs="Arial"/>
          <w:b w:val="0"/>
          <w:bCs w:val="0"/>
          <w:sz w:val="24"/>
          <w:szCs w:val="24"/>
        </w:rPr>
      </w:pPr>
    </w:p>
    <w:p w14:paraId="5BBA020B" w14:textId="6691888E" w:rsidR="00615F1B" w:rsidRPr="00772F3F" w:rsidRDefault="00772F3F" w:rsidP="00772F3F">
      <w:pPr>
        <w:pStyle w:val="Heading2"/>
        <w:spacing w:before="0" w:after="0"/>
        <w:rPr>
          <w:rFonts w:ascii="Arial" w:hAnsi="Arial" w:cs="Arial"/>
          <w:b w:val="0"/>
          <w:bCs w:val="0"/>
          <w:sz w:val="24"/>
          <w:szCs w:val="24"/>
        </w:rPr>
      </w:pPr>
      <w:r w:rsidRPr="00772F3F">
        <w:rPr>
          <w:rFonts w:ascii="Arial" w:hAnsi="Arial" w:cs="Arial"/>
          <w:b w:val="0"/>
          <w:bCs w:val="0"/>
          <w:sz w:val="24"/>
          <w:szCs w:val="24"/>
        </w:rPr>
        <w:t>UEFI Configuration for Booting Live Media</w:t>
      </w:r>
    </w:p>
    <w:p w14:paraId="4974C2EF" w14:textId="77777777" w:rsidR="00772F3F" w:rsidRPr="000C4358" w:rsidRDefault="00772F3F" w:rsidP="00772F3F">
      <w:pPr>
        <w:pStyle w:val="BodyText"/>
        <w:spacing w:after="0" w:line="240" w:lineRule="auto"/>
        <w:rPr>
          <w:rFonts w:ascii="Arial" w:hAnsi="Arial" w:cs="Arial"/>
        </w:rPr>
      </w:pPr>
      <w:r w:rsidRPr="000C4358">
        <w:rPr>
          <w:rFonts w:ascii="Arial" w:hAnsi="Arial" w:cs="Arial"/>
        </w:rPr>
        <w:t>By Dick Maybach, Brookdale Computer User Group</w:t>
      </w:r>
    </w:p>
    <w:p w14:paraId="50755C45" w14:textId="77777777" w:rsidR="00772F3F" w:rsidRPr="000C4358" w:rsidRDefault="00772F3F" w:rsidP="00772F3F">
      <w:pPr>
        <w:pStyle w:val="BodyText"/>
        <w:spacing w:after="0" w:line="240" w:lineRule="auto"/>
        <w:rPr>
          <w:rFonts w:ascii="Arial" w:hAnsi="Arial" w:cs="Arial"/>
        </w:rPr>
      </w:pPr>
      <w:r w:rsidRPr="000C4358">
        <w:rPr>
          <w:rFonts w:ascii="Arial" w:hAnsi="Arial" w:cs="Arial"/>
        </w:rPr>
        <w:t>www.bcug.com</w:t>
      </w:r>
    </w:p>
    <w:p w14:paraId="41619ABC" w14:textId="77777777" w:rsidR="00772F3F" w:rsidRPr="000C4358" w:rsidRDefault="00772F3F" w:rsidP="00772F3F">
      <w:pPr>
        <w:pStyle w:val="BodyText"/>
        <w:spacing w:after="0" w:line="240" w:lineRule="auto"/>
        <w:rPr>
          <w:rFonts w:ascii="Arial" w:hAnsi="Arial" w:cs="Arial"/>
        </w:rPr>
      </w:pPr>
      <w:r w:rsidRPr="000C4358">
        <w:rPr>
          <w:rFonts w:ascii="Arial" w:hAnsi="Arial" w:cs="Arial"/>
        </w:rPr>
        <w:t>n2nd (at) att.net</w:t>
      </w:r>
    </w:p>
    <w:p w14:paraId="578CA412" w14:textId="77777777" w:rsidR="00772F3F" w:rsidRPr="00772F3F" w:rsidRDefault="00772F3F" w:rsidP="00772F3F">
      <w:pPr>
        <w:pStyle w:val="BodyText"/>
        <w:spacing w:after="0" w:line="240" w:lineRule="auto"/>
      </w:pPr>
    </w:p>
    <w:p w14:paraId="09ED508B" w14:textId="1B3205DE" w:rsidR="00615F1B" w:rsidRPr="00772F3F" w:rsidRDefault="00772F3F" w:rsidP="00772F3F">
      <w:pPr>
        <w:rPr>
          <w:rFonts w:ascii="Arial" w:hAnsi="Arial" w:cs="Arial"/>
        </w:rPr>
      </w:pPr>
      <w:r w:rsidRPr="00772F3F">
        <w:rPr>
          <w:rFonts w:ascii="Arial" w:hAnsi="Arial" w:cs="Arial"/>
        </w:rPr>
        <w:t xml:space="preserve">In modern PCs the boot process is controlled by a Unified Extended Firmware Interface (UEFI), </w:t>
      </w:r>
      <w:r w:rsidR="00F00D50">
        <w:rPr>
          <w:rFonts w:ascii="Arial" w:hAnsi="Arial" w:cs="Arial"/>
        </w:rPr>
        <w:t xml:space="preserve">that </w:t>
      </w:r>
      <w:r w:rsidRPr="00772F3F">
        <w:rPr>
          <w:rFonts w:ascii="Arial" w:hAnsi="Arial" w:cs="Arial"/>
        </w:rPr>
        <w:t xml:space="preserve">has replaced the old Basic Input-Output System (BIOS), see </w:t>
      </w:r>
      <w:hyperlink r:id="rId5">
        <w:r w:rsidRPr="00772F3F">
          <w:rPr>
            <w:rStyle w:val="InternetLink"/>
            <w:rFonts w:ascii="Arial" w:hAnsi="Arial" w:cs="Arial"/>
          </w:rPr>
          <w:t>https://en.wikipedia.org/wiki/Unified_Extensible_Firmware_Interface</w:t>
        </w:r>
      </w:hyperlink>
      <w:r w:rsidRPr="00772F3F">
        <w:rPr>
          <w:rFonts w:ascii="Arial" w:hAnsi="Arial" w:cs="Arial"/>
        </w:rPr>
        <w:t>. Most users, who purchase a machine with Windows installed, can ignore the change, but if you wish to change its configuration you will have to be aware of its differences. In particular, if you wish to enable booting from a live USB device you will want to:</w:t>
      </w:r>
    </w:p>
    <w:p w14:paraId="7037913A" w14:textId="77777777" w:rsidR="00615F1B" w:rsidRPr="00772F3F" w:rsidRDefault="00772F3F" w:rsidP="00772F3F">
      <w:pPr>
        <w:numPr>
          <w:ilvl w:val="0"/>
          <w:numId w:val="2"/>
        </w:numPr>
        <w:rPr>
          <w:rFonts w:ascii="Arial" w:hAnsi="Arial" w:cs="Arial"/>
        </w:rPr>
      </w:pPr>
      <w:r w:rsidRPr="00772F3F">
        <w:rPr>
          <w:rFonts w:ascii="Arial" w:hAnsi="Arial" w:cs="Arial"/>
        </w:rPr>
        <w:t>require a password to access the PC,</w:t>
      </w:r>
    </w:p>
    <w:p w14:paraId="1ECB48C5" w14:textId="77777777" w:rsidR="00615F1B" w:rsidRPr="00772F3F" w:rsidRDefault="00772F3F" w:rsidP="00772F3F">
      <w:pPr>
        <w:numPr>
          <w:ilvl w:val="0"/>
          <w:numId w:val="2"/>
        </w:numPr>
        <w:rPr>
          <w:rFonts w:ascii="Arial" w:hAnsi="Arial" w:cs="Arial"/>
        </w:rPr>
      </w:pPr>
      <w:r w:rsidRPr="00772F3F">
        <w:rPr>
          <w:rFonts w:ascii="Arial" w:hAnsi="Arial" w:cs="Arial"/>
        </w:rPr>
        <w:t>allow booting an alternate operating system from a live memory stick or DVD, and</w:t>
      </w:r>
    </w:p>
    <w:p w14:paraId="77B37A37" w14:textId="77777777" w:rsidR="00615F1B" w:rsidRPr="00772F3F" w:rsidRDefault="00772F3F" w:rsidP="00772F3F">
      <w:pPr>
        <w:numPr>
          <w:ilvl w:val="0"/>
          <w:numId w:val="2"/>
        </w:numPr>
        <w:rPr>
          <w:rFonts w:ascii="Arial" w:hAnsi="Arial" w:cs="Arial"/>
        </w:rPr>
      </w:pPr>
      <w:r w:rsidRPr="00772F3F">
        <w:rPr>
          <w:rFonts w:ascii="Arial" w:hAnsi="Arial" w:cs="Arial"/>
        </w:rPr>
        <w:t>allow other operating systems than Windows.</w:t>
      </w:r>
    </w:p>
    <w:p w14:paraId="3B648937" w14:textId="77777777" w:rsidR="00615F1B" w:rsidRPr="00772F3F" w:rsidRDefault="00615F1B" w:rsidP="00772F3F">
      <w:pPr>
        <w:rPr>
          <w:rFonts w:ascii="Arial" w:hAnsi="Arial" w:cs="Arial"/>
        </w:rPr>
      </w:pPr>
    </w:p>
    <w:p w14:paraId="1AF0D8ED" w14:textId="77777777" w:rsidR="00615F1B" w:rsidRPr="00772F3F" w:rsidRDefault="00772F3F" w:rsidP="00772F3F">
      <w:pPr>
        <w:rPr>
          <w:rFonts w:ascii="Arial" w:hAnsi="Arial" w:cs="Arial"/>
        </w:rPr>
      </w:pPr>
      <w:r w:rsidRPr="00772F3F">
        <w:rPr>
          <w:rFonts w:ascii="Arial" w:hAnsi="Arial" w:cs="Arial"/>
        </w:rPr>
        <w:t>The first challenge is to access the configuration utility, which requires tapping keys during the boot process. (You will have to be quick.) The details vary with the manufacturer, but some common ones are:</w:t>
      </w:r>
    </w:p>
    <w:p w14:paraId="24BEBCB0" w14:textId="77777777" w:rsidR="00615F1B" w:rsidRPr="00772F3F" w:rsidRDefault="00772F3F" w:rsidP="00772F3F">
      <w:pPr>
        <w:numPr>
          <w:ilvl w:val="0"/>
          <w:numId w:val="3"/>
        </w:numPr>
        <w:rPr>
          <w:rFonts w:ascii="Arial" w:hAnsi="Arial" w:cs="Arial"/>
        </w:rPr>
      </w:pPr>
      <w:r w:rsidRPr="00772F3F">
        <w:rPr>
          <w:rFonts w:ascii="Arial" w:hAnsi="Arial" w:cs="Arial"/>
        </w:rPr>
        <w:t>ASUS PCs: &lt;F2&gt;,</w:t>
      </w:r>
    </w:p>
    <w:p w14:paraId="44597571" w14:textId="77777777" w:rsidR="00615F1B" w:rsidRPr="00772F3F" w:rsidRDefault="00772F3F" w:rsidP="00772F3F">
      <w:pPr>
        <w:numPr>
          <w:ilvl w:val="0"/>
          <w:numId w:val="3"/>
        </w:numPr>
        <w:rPr>
          <w:rFonts w:ascii="Arial" w:hAnsi="Arial" w:cs="Arial"/>
        </w:rPr>
      </w:pPr>
      <w:r w:rsidRPr="00772F3F">
        <w:rPr>
          <w:rFonts w:ascii="Arial" w:hAnsi="Arial" w:cs="Arial"/>
        </w:rPr>
        <w:t>ASUS Motherboards: &lt;F2&gt; or &lt;DEL&gt;,</w:t>
      </w:r>
    </w:p>
    <w:p w14:paraId="36FB5129" w14:textId="77777777" w:rsidR="00615F1B" w:rsidRPr="00772F3F" w:rsidRDefault="00772F3F" w:rsidP="00772F3F">
      <w:pPr>
        <w:numPr>
          <w:ilvl w:val="0"/>
          <w:numId w:val="3"/>
        </w:numPr>
        <w:rPr>
          <w:rFonts w:ascii="Arial" w:hAnsi="Arial" w:cs="Arial"/>
        </w:rPr>
      </w:pPr>
      <w:r w:rsidRPr="00772F3F">
        <w:rPr>
          <w:rFonts w:ascii="Arial" w:hAnsi="Arial" w:cs="Arial"/>
        </w:rPr>
        <w:t>Acer: &lt;F2&gt; or &lt;DEL&gt;,</w:t>
      </w:r>
    </w:p>
    <w:p w14:paraId="626554F4" w14:textId="77777777" w:rsidR="00615F1B" w:rsidRPr="00772F3F" w:rsidRDefault="00772F3F" w:rsidP="00772F3F">
      <w:pPr>
        <w:numPr>
          <w:ilvl w:val="0"/>
          <w:numId w:val="3"/>
        </w:numPr>
        <w:rPr>
          <w:rFonts w:ascii="Arial" w:hAnsi="Arial" w:cs="Arial"/>
        </w:rPr>
      </w:pPr>
      <w:r w:rsidRPr="00772F3F">
        <w:rPr>
          <w:rFonts w:ascii="Arial" w:hAnsi="Arial" w:cs="Arial"/>
        </w:rPr>
        <w:t>Dell: &lt;F2&gt; or &lt;F12&gt;,</w:t>
      </w:r>
    </w:p>
    <w:p w14:paraId="64790448" w14:textId="77777777" w:rsidR="00615F1B" w:rsidRPr="00772F3F" w:rsidRDefault="00772F3F" w:rsidP="00772F3F">
      <w:pPr>
        <w:numPr>
          <w:ilvl w:val="0"/>
          <w:numId w:val="3"/>
        </w:numPr>
        <w:rPr>
          <w:rFonts w:ascii="Arial" w:hAnsi="Arial" w:cs="Arial"/>
        </w:rPr>
      </w:pPr>
      <w:r w:rsidRPr="00772F3F">
        <w:rPr>
          <w:rFonts w:ascii="Arial" w:hAnsi="Arial" w:cs="Arial"/>
        </w:rPr>
        <w:t>Gigabyte/Aorus: &lt;F2&gt; or &lt;DEL&gt;,</w:t>
      </w:r>
    </w:p>
    <w:p w14:paraId="11A630BA" w14:textId="77777777" w:rsidR="00615F1B" w:rsidRPr="00772F3F" w:rsidRDefault="00772F3F" w:rsidP="00772F3F">
      <w:pPr>
        <w:numPr>
          <w:ilvl w:val="0"/>
          <w:numId w:val="3"/>
        </w:numPr>
        <w:rPr>
          <w:rFonts w:ascii="Arial" w:hAnsi="Arial" w:cs="Arial"/>
        </w:rPr>
      </w:pPr>
      <w:r w:rsidRPr="00772F3F">
        <w:rPr>
          <w:rFonts w:ascii="Arial" w:hAnsi="Arial" w:cs="Arial"/>
        </w:rPr>
        <w:t>HP: &lt;F10&gt;,</w:t>
      </w:r>
    </w:p>
    <w:p w14:paraId="2FA7F8A2" w14:textId="77777777" w:rsidR="00615F1B" w:rsidRPr="00772F3F" w:rsidRDefault="00772F3F" w:rsidP="00772F3F">
      <w:pPr>
        <w:numPr>
          <w:ilvl w:val="0"/>
          <w:numId w:val="3"/>
        </w:numPr>
        <w:rPr>
          <w:rFonts w:ascii="Arial" w:hAnsi="Arial" w:cs="Arial"/>
        </w:rPr>
      </w:pPr>
      <w:r w:rsidRPr="00772F3F">
        <w:rPr>
          <w:rFonts w:ascii="Arial" w:hAnsi="Arial" w:cs="Arial"/>
        </w:rPr>
        <w:t>Lenovo Laptops: &lt;F2&gt; or &lt;Fn&gt; + &lt;F2&gt;,</w:t>
      </w:r>
    </w:p>
    <w:p w14:paraId="59FA2702" w14:textId="77777777" w:rsidR="00615F1B" w:rsidRPr="00772F3F" w:rsidRDefault="00772F3F" w:rsidP="00772F3F">
      <w:pPr>
        <w:numPr>
          <w:ilvl w:val="0"/>
          <w:numId w:val="3"/>
        </w:numPr>
        <w:rPr>
          <w:rFonts w:ascii="Arial" w:hAnsi="Arial" w:cs="Arial"/>
        </w:rPr>
      </w:pPr>
      <w:r w:rsidRPr="00772F3F">
        <w:rPr>
          <w:rFonts w:ascii="Arial" w:hAnsi="Arial" w:cs="Arial"/>
        </w:rPr>
        <w:t>Lenovo Desktops: &lt;F1&gt;,</w:t>
      </w:r>
    </w:p>
    <w:p w14:paraId="6CB74E7E" w14:textId="77777777" w:rsidR="00615F1B" w:rsidRPr="00772F3F" w:rsidRDefault="00772F3F" w:rsidP="00772F3F">
      <w:pPr>
        <w:numPr>
          <w:ilvl w:val="0"/>
          <w:numId w:val="3"/>
        </w:numPr>
        <w:rPr>
          <w:rFonts w:ascii="Arial" w:hAnsi="Arial" w:cs="Arial"/>
        </w:rPr>
      </w:pPr>
      <w:r w:rsidRPr="00772F3F">
        <w:rPr>
          <w:rFonts w:ascii="Arial" w:hAnsi="Arial" w:cs="Arial"/>
        </w:rPr>
        <w:t>Lenovo ThinkPads: &lt;ENTER&gt; then &lt;F1&gt;.</w:t>
      </w:r>
    </w:p>
    <w:p w14:paraId="4F4B1EA6" w14:textId="77777777" w:rsidR="00615F1B" w:rsidRPr="00772F3F" w:rsidRDefault="00772F3F" w:rsidP="00772F3F">
      <w:pPr>
        <w:numPr>
          <w:ilvl w:val="0"/>
          <w:numId w:val="3"/>
        </w:numPr>
        <w:rPr>
          <w:rFonts w:ascii="Arial" w:hAnsi="Arial" w:cs="Arial"/>
        </w:rPr>
      </w:pPr>
      <w:r w:rsidRPr="00772F3F">
        <w:rPr>
          <w:rFonts w:ascii="Arial" w:hAnsi="Arial" w:cs="Arial"/>
        </w:rPr>
        <w:t>Samsung: &lt;F2&gt;, and</w:t>
      </w:r>
    </w:p>
    <w:p w14:paraId="0FE3AF48" w14:textId="77777777" w:rsidR="00615F1B" w:rsidRPr="00772F3F" w:rsidRDefault="00772F3F" w:rsidP="00772F3F">
      <w:pPr>
        <w:numPr>
          <w:ilvl w:val="0"/>
          <w:numId w:val="3"/>
        </w:numPr>
        <w:rPr>
          <w:rFonts w:ascii="Arial" w:hAnsi="Arial" w:cs="Arial"/>
        </w:rPr>
      </w:pPr>
      <w:r w:rsidRPr="00772F3F">
        <w:rPr>
          <w:rFonts w:ascii="Arial" w:hAnsi="Arial" w:cs="Arial"/>
        </w:rPr>
        <w:t>Toshiba: &lt;F2&gt;.</w:t>
      </w:r>
    </w:p>
    <w:p w14:paraId="576E0833" w14:textId="77777777" w:rsidR="00772F3F" w:rsidRDefault="00772F3F" w:rsidP="00772F3F">
      <w:pPr>
        <w:rPr>
          <w:rFonts w:ascii="Arial" w:hAnsi="Arial" w:cs="Arial"/>
        </w:rPr>
      </w:pPr>
    </w:p>
    <w:p w14:paraId="2CC822FE" w14:textId="5879E5B4" w:rsidR="00615F1B" w:rsidRPr="00772F3F" w:rsidRDefault="00772F3F" w:rsidP="00772F3F">
      <w:pPr>
        <w:rPr>
          <w:rFonts w:ascii="Arial" w:hAnsi="Arial" w:cs="Arial"/>
        </w:rPr>
      </w:pPr>
      <w:r w:rsidRPr="00772F3F">
        <w:rPr>
          <w:rFonts w:ascii="Arial" w:hAnsi="Arial" w:cs="Arial"/>
        </w:rPr>
        <w:t>Check your documentation for others. Windows 10 users can also reach their UEFI configuration through the Advanced Start Menu.</w:t>
      </w:r>
    </w:p>
    <w:p w14:paraId="14F328D7" w14:textId="77777777" w:rsidR="00615F1B" w:rsidRPr="00772F3F" w:rsidRDefault="00615F1B" w:rsidP="00772F3F">
      <w:pPr>
        <w:rPr>
          <w:rFonts w:ascii="Arial" w:hAnsi="Arial" w:cs="Arial"/>
        </w:rPr>
      </w:pPr>
    </w:p>
    <w:p w14:paraId="4F728D48" w14:textId="77777777" w:rsidR="00615F1B" w:rsidRPr="00772F3F" w:rsidRDefault="00772F3F" w:rsidP="00772F3F">
      <w:pPr>
        <w:rPr>
          <w:rFonts w:ascii="Arial" w:hAnsi="Arial" w:cs="Arial"/>
        </w:rPr>
      </w:pPr>
      <w:r w:rsidRPr="00772F3F">
        <w:rPr>
          <w:rFonts w:ascii="Arial" w:hAnsi="Arial" w:cs="Arial"/>
        </w:rPr>
        <w:t>The storage area available to a BIOS was limited, which meant that configuring one was relatively simple, but this restriction was eliminated for a UEFI. As a result, manufacturers have added numerous “features” to differentiate their products from the competition. For example, I have two nearly identical Dell laptops, the older using a BIOS (with five setup screens) and the newer using a UEFI (with nearly 70). The major problem with the latter is finding what is important to you.</w:t>
      </w:r>
    </w:p>
    <w:p w14:paraId="78A2E070" w14:textId="77777777" w:rsidR="00615F1B" w:rsidRPr="00772F3F" w:rsidRDefault="00615F1B" w:rsidP="00772F3F">
      <w:pPr>
        <w:rPr>
          <w:rFonts w:ascii="Arial" w:hAnsi="Arial" w:cs="Arial"/>
        </w:rPr>
      </w:pPr>
    </w:p>
    <w:p w14:paraId="1B892E5D" w14:textId="77777777" w:rsidR="00615F1B" w:rsidRPr="00772F3F" w:rsidRDefault="00772F3F" w:rsidP="00772F3F">
      <w:pPr>
        <w:rPr>
          <w:rFonts w:ascii="Arial" w:hAnsi="Arial" w:cs="Arial"/>
        </w:rPr>
      </w:pPr>
      <w:r w:rsidRPr="00772F3F">
        <w:rPr>
          <w:rFonts w:ascii="Arial" w:hAnsi="Arial" w:cs="Arial"/>
        </w:rPr>
        <w:t xml:space="preserve">You can improve your PC’s security by enabling passwords; however, these aren’t effective against a knowledgeable attacker, as they can be disabled by opening the case and manipulating a switch or jumper. There are two passwords, “system” allows </w:t>
      </w:r>
      <w:r w:rsidRPr="00772F3F">
        <w:rPr>
          <w:rFonts w:ascii="Arial" w:hAnsi="Arial" w:cs="Arial"/>
        </w:rPr>
        <w:lastRenderedPageBreak/>
        <w:t>the boot process to proceed and “administrator” allows changing the UEFI configuration. You should always enable an administrator password to prevent someone from enabling booting from your USB port, which would allow them to boot a live medium and access your disk. For a similar reason, if you’ve enabled USB booting yourself, prevent someone else from doing so by setting a system password.</w:t>
      </w:r>
    </w:p>
    <w:p w14:paraId="78C45B0E" w14:textId="77777777" w:rsidR="00615F1B" w:rsidRPr="00772F3F" w:rsidRDefault="00615F1B" w:rsidP="00772F3F">
      <w:pPr>
        <w:rPr>
          <w:rFonts w:ascii="Arial" w:hAnsi="Arial" w:cs="Arial"/>
        </w:rPr>
      </w:pPr>
    </w:p>
    <w:p w14:paraId="1FE62DE9" w14:textId="77777777" w:rsidR="00615F1B" w:rsidRPr="00772F3F" w:rsidRDefault="00772F3F" w:rsidP="00772F3F">
      <w:pPr>
        <w:rPr>
          <w:rFonts w:ascii="Arial" w:hAnsi="Arial" w:cs="Arial"/>
        </w:rPr>
      </w:pPr>
      <w:r w:rsidRPr="00772F3F">
        <w:rPr>
          <w:rFonts w:ascii="Arial" w:hAnsi="Arial" w:cs="Arial"/>
        </w:rPr>
        <w:t xml:space="preserve">Figure 1 shows the opening </w:t>
      </w:r>
      <w:r w:rsidRPr="00772F3F">
        <w:rPr>
          <w:rFonts w:ascii="Arial" w:hAnsi="Arial" w:cs="Arial"/>
          <w:u w:val="single"/>
        </w:rPr>
        <w:t>UE</w:t>
      </w:r>
      <w:r w:rsidRPr="00772F3F">
        <w:rPr>
          <w:rFonts w:ascii="Arial" w:hAnsi="Arial" w:cs="Arial"/>
        </w:rPr>
        <w:t>FI configuration screen on my Dell laptop, which displays its table of contents.</w:t>
      </w:r>
    </w:p>
    <w:p w14:paraId="5C7C0701" w14:textId="77777777" w:rsidR="00615F1B" w:rsidRPr="00772F3F" w:rsidRDefault="00615F1B" w:rsidP="00772F3F">
      <w:pPr>
        <w:rPr>
          <w:rFonts w:ascii="Arial" w:hAnsi="Arial" w:cs="Arial"/>
        </w:rPr>
      </w:pPr>
    </w:p>
    <w:p w14:paraId="1D259685" w14:textId="77777777" w:rsidR="00615F1B" w:rsidRPr="00772F3F" w:rsidRDefault="00772F3F" w:rsidP="00772F3F">
      <w:pPr>
        <w:keepNext/>
        <w:rPr>
          <w:rFonts w:ascii="Arial" w:hAnsi="Arial" w:cs="Arial"/>
        </w:rPr>
      </w:pPr>
      <w:r w:rsidRPr="00772F3F">
        <w:rPr>
          <w:rFonts w:ascii="Arial" w:hAnsi="Arial" w:cs="Arial"/>
          <w:noProof/>
        </w:rPr>
        <w:drawing>
          <wp:inline distT="0" distB="0" distL="0" distR="0" wp14:anchorId="2BE156EB" wp14:editId="7ED03D73">
            <wp:extent cx="5486400" cy="3127375"/>
            <wp:effectExtent l="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6"/>
                    <a:stretch>
                      <a:fillRect/>
                    </a:stretch>
                  </pic:blipFill>
                  <pic:spPr bwMode="auto">
                    <a:xfrm>
                      <a:off x="0" y="0"/>
                      <a:ext cx="5486400" cy="3127375"/>
                    </a:xfrm>
                    <a:prstGeom prst="rect">
                      <a:avLst/>
                    </a:prstGeom>
                  </pic:spPr>
                </pic:pic>
              </a:graphicData>
            </a:graphic>
          </wp:inline>
        </w:drawing>
      </w:r>
    </w:p>
    <w:p w14:paraId="460C2809" w14:textId="77777777" w:rsidR="00615F1B" w:rsidRPr="00772F3F" w:rsidRDefault="00772F3F" w:rsidP="00772F3F">
      <w:pPr>
        <w:rPr>
          <w:rFonts w:ascii="Arial" w:hAnsi="Arial" w:cs="Arial"/>
        </w:rPr>
      </w:pPr>
      <w:r w:rsidRPr="00772F3F">
        <w:rPr>
          <w:rFonts w:ascii="Arial" w:hAnsi="Arial" w:cs="Arial"/>
        </w:rPr>
        <w:t>Figure 1. UEFI First Configuration Screen.</w:t>
      </w:r>
    </w:p>
    <w:p w14:paraId="5B68B231" w14:textId="77777777" w:rsidR="00615F1B" w:rsidRPr="00772F3F" w:rsidRDefault="00615F1B" w:rsidP="00772F3F">
      <w:pPr>
        <w:rPr>
          <w:rFonts w:ascii="Arial" w:hAnsi="Arial" w:cs="Arial"/>
        </w:rPr>
      </w:pPr>
    </w:p>
    <w:p w14:paraId="5A88E23B" w14:textId="4AF42A31" w:rsidR="00615F1B" w:rsidRPr="00772F3F" w:rsidRDefault="00772F3F" w:rsidP="00772F3F">
      <w:pPr>
        <w:rPr>
          <w:rFonts w:ascii="Arial" w:hAnsi="Arial" w:cs="Arial"/>
        </w:rPr>
      </w:pPr>
      <w:r w:rsidRPr="00772F3F">
        <w:rPr>
          <w:rFonts w:ascii="Arial" w:hAnsi="Arial" w:cs="Arial"/>
        </w:rPr>
        <w:t>Note the Unlock button at the bottom. Select this and enter your administration password, assuming you’ve set one, to make changes.</w:t>
      </w:r>
    </w:p>
    <w:p w14:paraId="505BE8DE" w14:textId="77777777" w:rsidR="00615F1B" w:rsidRPr="00772F3F" w:rsidRDefault="00615F1B" w:rsidP="00772F3F">
      <w:pPr>
        <w:rPr>
          <w:rFonts w:ascii="Arial" w:hAnsi="Arial" w:cs="Arial"/>
        </w:rPr>
      </w:pPr>
    </w:p>
    <w:p w14:paraId="71017B04" w14:textId="77777777" w:rsidR="00615F1B" w:rsidRPr="00772F3F" w:rsidRDefault="00772F3F" w:rsidP="00772F3F">
      <w:pPr>
        <w:rPr>
          <w:rFonts w:ascii="Arial" w:hAnsi="Arial" w:cs="Arial"/>
        </w:rPr>
      </w:pPr>
      <w:r w:rsidRPr="00772F3F">
        <w:rPr>
          <w:rFonts w:ascii="Arial" w:hAnsi="Arial" w:cs="Arial"/>
        </w:rPr>
        <w:t>Most PCs require a keypress at the start of the boot process to enable booting from a USB port (assuming of course you’ve enabled it). Here are some common ones.</w:t>
      </w:r>
    </w:p>
    <w:p w14:paraId="60D937A5" w14:textId="77777777" w:rsidR="00615F1B" w:rsidRPr="00772F3F" w:rsidRDefault="00772F3F" w:rsidP="00772F3F">
      <w:pPr>
        <w:numPr>
          <w:ilvl w:val="0"/>
          <w:numId w:val="4"/>
        </w:numPr>
        <w:rPr>
          <w:rFonts w:ascii="Arial" w:hAnsi="Arial" w:cs="Arial"/>
        </w:rPr>
      </w:pPr>
      <w:r w:rsidRPr="00772F3F">
        <w:rPr>
          <w:rFonts w:ascii="Arial" w:hAnsi="Arial" w:cs="Arial"/>
        </w:rPr>
        <w:t>Acer: &lt;Esc&gt; or &lt;F9&gt; or &lt;F12&gt;</w:t>
      </w:r>
    </w:p>
    <w:p w14:paraId="0838A410" w14:textId="77777777" w:rsidR="00615F1B" w:rsidRPr="00772F3F" w:rsidRDefault="00772F3F" w:rsidP="00772F3F">
      <w:pPr>
        <w:numPr>
          <w:ilvl w:val="0"/>
          <w:numId w:val="4"/>
        </w:numPr>
        <w:rPr>
          <w:rFonts w:ascii="Arial" w:hAnsi="Arial" w:cs="Arial"/>
        </w:rPr>
      </w:pPr>
      <w:r w:rsidRPr="00772F3F">
        <w:rPr>
          <w:rFonts w:ascii="Arial" w:hAnsi="Arial" w:cs="Arial"/>
        </w:rPr>
        <w:t>Asus: &lt;Esc&gt; or &lt;F8&gt;</w:t>
      </w:r>
      <w:r w:rsidRPr="00772F3F">
        <w:rPr>
          <w:rFonts w:ascii="Arial" w:hAnsi="Arial" w:cs="Arial"/>
        </w:rPr>
        <w:tab/>
      </w:r>
    </w:p>
    <w:p w14:paraId="7FFABB99" w14:textId="77777777" w:rsidR="00615F1B" w:rsidRPr="00772F3F" w:rsidRDefault="00772F3F" w:rsidP="00772F3F">
      <w:pPr>
        <w:numPr>
          <w:ilvl w:val="0"/>
          <w:numId w:val="4"/>
        </w:numPr>
        <w:rPr>
          <w:rFonts w:ascii="Arial" w:hAnsi="Arial" w:cs="Arial"/>
        </w:rPr>
      </w:pPr>
      <w:r w:rsidRPr="00772F3F">
        <w:rPr>
          <w:rFonts w:ascii="Arial" w:hAnsi="Arial" w:cs="Arial"/>
        </w:rPr>
        <w:t>Dell: &lt;F12&gt;</w:t>
      </w:r>
    </w:p>
    <w:p w14:paraId="50FBC8DA" w14:textId="77777777" w:rsidR="00615F1B" w:rsidRPr="00772F3F" w:rsidRDefault="00772F3F" w:rsidP="00772F3F">
      <w:pPr>
        <w:numPr>
          <w:ilvl w:val="0"/>
          <w:numId w:val="4"/>
        </w:numPr>
        <w:rPr>
          <w:rFonts w:ascii="Arial" w:hAnsi="Arial" w:cs="Arial"/>
        </w:rPr>
      </w:pPr>
      <w:r w:rsidRPr="00772F3F">
        <w:rPr>
          <w:rFonts w:ascii="Arial" w:hAnsi="Arial" w:cs="Arial"/>
        </w:rPr>
        <w:t>Fujitsu: &lt;F12&gt;</w:t>
      </w:r>
    </w:p>
    <w:p w14:paraId="66553F2A" w14:textId="77777777" w:rsidR="00615F1B" w:rsidRPr="00772F3F" w:rsidRDefault="00772F3F" w:rsidP="00772F3F">
      <w:pPr>
        <w:numPr>
          <w:ilvl w:val="0"/>
          <w:numId w:val="4"/>
        </w:numPr>
        <w:rPr>
          <w:rFonts w:ascii="Arial" w:hAnsi="Arial" w:cs="Arial"/>
        </w:rPr>
      </w:pPr>
      <w:r w:rsidRPr="00772F3F">
        <w:rPr>
          <w:rFonts w:ascii="Arial" w:hAnsi="Arial" w:cs="Arial"/>
        </w:rPr>
        <w:t>Gigabyte: &lt;F12&gt;</w:t>
      </w:r>
    </w:p>
    <w:p w14:paraId="6F6524A4" w14:textId="77777777" w:rsidR="00615F1B" w:rsidRPr="00772F3F" w:rsidRDefault="00772F3F" w:rsidP="00772F3F">
      <w:pPr>
        <w:numPr>
          <w:ilvl w:val="0"/>
          <w:numId w:val="4"/>
        </w:numPr>
        <w:rPr>
          <w:rFonts w:ascii="Arial" w:hAnsi="Arial" w:cs="Arial"/>
        </w:rPr>
      </w:pPr>
      <w:r w:rsidRPr="00772F3F">
        <w:rPr>
          <w:rFonts w:ascii="Arial" w:hAnsi="Arial" w:cs="Arial"/>
        </w:rPr>
        <w:t>HP: &lt;Esc&gt; or &lt;F9&gt;</w:t>
      </w:r>
    </w:p>
    <w:p w14:paraId="163BA77C" w14:textId="77777777" w:rsidR="00615F1B" w:rsidRPr="00772F3F" w:rsidRDefault="00772F3F" w:rsidP="00772F3F">
      <w:pPr>
        <w:numPr>
          <w:ilvl w:val="0"/>
          <w:numId w:val="4"/>
        </w:numPr>
        <w:rPr>
          <w:rFonts w:ascii="Arial" w:hAnsi="Arial" w:cs="Arial"/>
        </w:rPr>
      </w:pPr>
      <w:r w:rsidRPr="00772F3F">
        <w:rPr>
          <w:rFonts w:ascii="Arial" w:hAnsi="Arial" w:cs="Arial"/>
        </w:rPr>
        <w:t>Intel: &lt;F10&gt;</w:t>
      </w:r>
    </w:p>
    <w:p w14:paraId="0994F5ED" w14:textId="77777777" w:rsidR="00615F1B" w:rsidRPr="00772F3F" w:rsidRDefault="00772F3F" w:rsidP="00772F3F">
      <w:pPr>
        <w:numPr>
          <w:ilvl w:val="0"/>
          <w:numId w:val="4"/>
        </w:numPr>
        <w:rPr>
          <w:rFonts w:ascii="Arial" w:hAnsi="Arial" w:cs="Arial"/>
        </w:rPr>
      </w:pPr>
      <w:r w:rsidRPr="00772F3F">
        <w:rPr>
          <w:rFonts w:ascii="Arial" w:hAnsi="Arial" w:cs="Arial"/>
        </w:rPr>
        <w:t>Lenovo: &lt;F12&gt;</w:t>
      </w:r>
    </w:p>
    <w:p w14:paraId="32AB2937" w14:textId="77777777" w:rsidR="00615F1B" w:rsidRPr="00772F3F" w:rsidRDefault="00772F3F" w:rsidP="00772F3F">
      <w:pPr>
        <w:numPr>
          <w:ilvl w:val="0"/>
          <w:numId w:val="4"/>
        </w:numPr>
        <w:rPr>
          <w:rFonts w:ascii="Arial" w:hAnsi="Arial" w:cs="Arial"/>
        </w:rPr>
      </w:pPr>
      <w:r w:rsidRPr="00772F3F">
        <w:rPr>
          <w:rFonts w:ascii="Arial" w:hAnsi="Arial" w:cs="Arial"/>
        </w:rPr>
        <w:t>Samsung: &lt;Esc&gt;</w:t>
      </w:r>
    </w:p>
    <w:p w14:paraId="6B58EB95" w14:textId="77777777" w:rsidR="00615F1B" w:rsidRPr="00772F3F" w:rsidRDefault="00772F3F" w:rsidP="00772F3F">
      <w:pPr>
        <w:numPr>
          <w:ilvl w:val="0"/>
          <w:numId w:val="4"/>
        </w:numPr>
        <w:rPr>
          <w:rFonts w:ascii="Arial" w:hAnsi="Arial" w:cs="Arial"/>
        </w:rPr>
      </w:pPr>
      <w:r w:rsidRPr="00772F3F">
        <w:rPr>
          <w:rFonts w:ascii="Arial" w:hAnsi="Arial" w:cs="Arial"/>
        </w:rPr>
        <w:t>Toshiba: &lt;F12&gt;</w:t>
      </w:r>
    </w:p>
    <w:p w14:paraId="57EE5A67" w14:textId="77777777" w:rsidR="00772F3F" w:rsidRDefault="00772F3F" w:rsidP="00772F3F">
      <w:pPr>
        <w:rPr>
          <w:rFonts w:ascii="Arial" w:hAnsi="Arial" w:cs="Arial"/>
        </w:rPr>
      </w:pPr>
    </w:p>
    <w:p w14:paraId="4D52B3B5" w14:textId="333D7641" w:rsidR="00615F1B" w:rsidRPr="00772F3F" w:rsidRDefault="00772F3F" w:rsidP="00772F3F">
      <w:pPr>
        <w:rPr>
          <w:rFonts w:ascii="Arial" w:hAnsi="Arial" w:cs="Arial"/>
        </w:rPr>
      </w:pPr>
      <w:r w:rsidRPr="00772F3F">
        <w:rPr>
          <w:rFonts w:ascii="Arial" w:hAnsi="Arial" w:cs="Arial"/>
        </w:rPr>
        <w:t>Check your documentation for others.</w:t>
      </w:r>
    </w:p>
    <w:p w14:paraId="78C4F4E7" w14:textId="77777777" w:rsidR="00615F1B" w:rsidRPr="00772F3F" w:rsidRDefault="00615F1B" w:rsidP="00772F3F">
      <w:pPr>
        <w:rPr>
          <w:rFonts w:ascii="Arial" w:hAnsi="Arial" w:cs="Arial"/>
        </w:rPr>
      </w:pPr>
    </w:p>
    <w:p w14:paraId="36F42D11" w14:textId="77777777" w:rsidR="00615F1B" w:rsidRPr="00772F3F" w:rsidRDefault="00772F3F" w:rsidP="00772F3F">
      <w:pPr>
        <w:rPr>
          <w:rFonts w:ascii="Arial" w:hAnsi="Arial" w:cs="Arial"/>
        </w:rPr>
      </w:pPr>
      <w:r w:rsidRPr="00772F3F">
        <w:rPr>
          <w:rFonts w:ascii="Arial" w:hAnsi="Arial" w:cs="Arial"/>
        </w:rPr>
        <w:t>To enable booting from a USB device you will make these changes.</w:t>
      </w:r>
    </w:p>
    <w:p w14:paraId="5071B56C" w14:textId="77777777" w:rsidR="00615F1B" w:rsidRPr="00772F3F" w:rsidRDefault="00772F3F" w:rsidP="00772F3F">
      <w:pPr>
        <w:numPr>
          <w:ilvl w:val="0"/>
          <w:numId w:val="5"/>
        </w:numPr>
        <w:rPr>
          <w:rFonts w:ascii="Arial" w:hAnsi="Arial" w:cs="Arial"/>
        </w:rPr>
      </w:pPr>
      <w:r w:rsidRPr="00772F3F">
        <w:rPr>
          <w:rFonts w:ascii="Arial" w:hAnsi="Arial" w:cs="Arial"/>
        </w:rPr>
        <w:t>Disable secure boot.</w:t>
      </w:r>
    </w:p>
    <w:p w14:paraId="3549DEAE" w14:textId="77777777" w:rsidR="00615F1B" w:rsidRPr="00772F3F" w:rsidRDefault="00772F3F" w:rsidP="00772F3F">
      <w:pPr>
        <w:numPr>
          <w:ilvl w:val="0"/>
          <w:numId w:val="5"/>
        </w:numPr>
        <w:rPr>
          <w:rFonts w:ascii="Arial" w:hAnsi="Arial" w:cs="Arial"/>
        </w:rPr>
      </w:pPr>
      <w:r w:rsidRPr="00772F3F">
        <w:rPr>
          <w:rFonts w:ascii="Arial" w:hAnsi="Arial" w:cs="Arial"/>
        </w:rPr>
        <w:t>Set the boot sequence.</w:t>
      </w:r>
    </w:p>
    <w:p w14:paraId="6DF08902" w14:textId="77777777" w:rsidR="00615F1B" w:rsidRPr="00772F3F" w:rsidRDefault="00772F3F" w:rsidP="00772F3F">
      <w:pPr>
        <w:numPr>
          <w:ilvl w:val="0"/>
          <w:numId w:val="5"/>
        </w:numPr>
        <w:rPr>
          <w:rFonts w:ascii="Arial" w:hAnsi="Arial" w:cs="Arial"/>
        </w:rPr>
      </w:pPr>
      <w:r w:rsidRPr="00772F3F">
        <w:rPr>
          <w:rFonts w:ascii="Arial" w:hAnsi="Arial" w:cs="Arial"/>
        </w:rPr>
        <w:t>Enable booting from legacy ROMs.</w:t>
      </w:r>
    </w:p>
    <w:p w14:paraId="3FC4FCB9" w14:textId="77777777" w:rsidR="00615F1B" w:rsidRPr="00772F3F" w:rsidRDefault="00772F3F" w:rsidP="00772F3F">
      <w:pPr>
        <w:numPr>
          <w:ilvl w:val="0"/>
          <w:numId w:val="5"/>
        </w:numPr>
        <w:rPr>
          <w:rFonts w:ascii="Arial" w:hAnsi="Arial" w:cs="Arial"/>
        </w:rPr>
      </w:pPr>
      <w:r w:rsidRPr="00772F3F">
        <w:rPr>
          <w:rFonts w:ascii="Arial" w:hAnsi="Arial" w:cs="Arial"/>
        </w:rPr>
        <w:t>Enable USB boot support.</w:t>
      </w:r>
    </w:p>
    <w:p w14:paraId="03202DBC" w14:textId="77777777" w:rsidR="00615F1B" w:rsidRPr="00772F3F" w:rsidRDefault="00772F3F" w:rsidP="00772F3F">
      <w:pPr>
        <w:numPr>
          <w:ilvl w:val="0"/>
          <w:numId w:val="5"/>
        </w:numPr>
        <w:rPr>
          <w:rFonts w:ascii="Arial" w:hAnsi="Arial" w:cs="Arial"/>
        </w:rPr>
      </w:pPr>
      <w:r w:rsidRPr="00772F3F">
        <w:rPr>
          <w:rFonts w:ascii="Arial" w:hAnsi="Arial" w:cs="Arial"/>
        </w:rPr>
        <w:t>Disable fast boot.</w:t>
      </w:r>
    </w:p>
    <w:p w14:paraId="048747B0" w14:textId="77777777" w:rsidR="00615F1B" w:rsidRPr="00772F3F" w:rsidRDefault="00615F1B" w:rsidP="00772F3F">
      <w:pPr>
        <w:rPr>
          <w:rFonts w:ascii="Arial" w:hAnsi="Arial" w:cs="Arial"/>
        </w:rPr>
      </w:pPr>
    </w:p>
    <w:p w14:paraId="54D5DBDE" w14:textId="77777777" w:rsidR="00615F1B" w:rsidRPr="00772F3F" w:rsidRDefault="00772F3F" w:rsidP="00772F3F">
      <w:pPr>
        <w:rPr>
          <w:rFonts w:ascii="Arial" w:hAnsi="Arial" w:cs="Arial"/>
        </w:rPr>
      </w:pPr>
      <w:r w:rsidRPr="00772F3F">
        <w:rPr>
          <w:rFonts w:ascii="Arial" w:hAnsi="Arial" w:cs="Arial"/>
        </w:rPr>
        <w:t>Record its settings before you change anything on a screen (taking a cell-phone photo is a convenient way to do this). Some settings will result in your PC being unable to boot (ask me how I know), but this isn’t a problem if you can undo your last change. If all else fails, most UEFIs have a way to restore the factory settings. On my Dell, it’s on the screen of Figure 1 as the (grayed out) button at the right of Unlock. It is enabled by unlocking the UEFI configuration.</w:t>
      </w:r>
    </w:p>
    <w:p w14:paraId="2B60B592" w14:textId="77777777" w:rsidR="00615F1B" w:rsidRPr="00772F3F" w:rsidRDefault="00615F1B" w:rsidP="00772F3F">
      <w:pPr>
        <w:rPr>
          <w:rFonts w:ascii="Arial" w:hAnsi="Arial" w:cs="Arial"/>
        </w:rPr>
      </w:pPr>
    </w:p>
    <w:p w14:paraId="38227C1B" w14:textId="77777777" w:rsidR="00615F1B" w:rsidRPr="00772F3F" w:rsidRDefault="00772F3F" w:rsidP="00772F3F">
      <w:pPr>
        <w:rPr>
          <w:rFonts w:ascii="Arial" w:hAnsi="Arial" w:cs="Arial"/>
        </w:rPr>
      </w:pPr>
      <w:r w:rsidRPr="00772F3F">
        <w:rPr>
          <w:rFonts w:ascii="Arial" w:hAnsi="Arial" w:cs="Arial"/>
        </w:rPr>
        <w:t>Secure boot prevents booting from any operating system that doesn’t have a Microsoft certificate, which few OSes other than Windows have. You must disable this if you want to run Linux, but it is a security feature, and you may wish to enable it when you go back to Windows. Figure 2 shows the appropriate screen on my Dell, which follows the security section.</w:t>
      </w:r>
    </w:p>
    <w:p w14:paraId="1DFFD806" w14:textId="77777777" w:rsidR="00615F1B" w:rsidRPr="00772F3F" w:rsidRDefault="00615F1B" w:rsidP="00772F3F">
      <w:pPr>
        <w:rPr>
          <w:rFonts w:ascii="Arial" w:hAnsi="Arial" w:cs="Arial"/>
        </w:rPr>
      </w:pPr>
    </w:p>
    <w:p w14:paraId="7B0F2B34" w14:textId="77777777" w:rsidR="00615F1B" w:rsidRPr="00772F3F" w:rsidRDefault="00772F3F" w:rsidP="00772F3F">
      <w:pPr>
        <w:keepNext/>
        <w:rPr>
          <w:rFonts w:ascii="Arial" w:hAnsi="Arial" w:cs="Arial"/>
        </w:rPr>
      </w:pPr>
      <w:r w:rsidRPr="00772F3F">
        <w:rPr>
          <w:rFonts w:ascii="Arial" w:hAnsi="Arial" w:cs="Arial"/>
          <w:noProof/>
        </w:rPr>
        <w:drawing>
          <wp:inline distT="0" distB="0" distL="0" distR="0" wp14:anchorId="15D25AF1" wp14:editId="41F79443">
            <wp:extent cx="5486400" cy="3757930"/>
            <wp:effectExtent l="0" t="0" r="0" b="0"/>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7"/>
                    <a:stretch>
                      <a:fillRect/>
                    </a:stretch>
                  </pic:blipFill>
                  <pic:spPr bwMode="auto">
                    <a:xfrm>
                      <a:off x="0" y="0"/>
                      <a:ext cx="5486400" cy="3757930"/>
                    </a:xfrm>
                    <a:prstGeom prst="rect">
                      <a:avLst/>
                    </a:prstGeom>
                  </pic:spPr>
                </pic:pic>
              </a:graphicData>
            </a:graphic>
          </wp:inline>
        </w:drawing>
      </w:r>
    </w:p>
    <w:p w14:paraId="0FF95F9B" w14:textId="77777777" w:rsidR="00615F1B" w:rsidRPr="00772F3F" w:rsidRDefault="00772F3F" w:rsidP="00772F3F">
      <w:pPr>
        <w:rPr>
          <w:rFonts w:ascii="Arial" w:hAnsi="Arial" w:cs="Arial"/>
        </w:rPr>
      </w:pPr>
      <w:r w:rsidRPr="00772F3F">
        <w:rPr>
          <w:rFonts w:ascii="Arial" w:hAnsi="Arial" w:cs="Arial"/>
        </w:rPr>
        <w:t>Figure 2. Secure Boot Screen.</w:t>
      </w:r>
    </w:p>
    <w:p w14:paraId="6CD57E92" w14:textId="77777777" w:rsidR="00615F1B" w:rsidRPr="00772F3F" w:rsidRDefault="00615F1B" w:rsidP="00772F3F">
      <w:pPr>
        <w:rPr>
          <w:rFonts w:ascii="Arial" w:hAnsi="Arial" w:cs="Arial"/>
        </w:rPr>
      </w:pPr>
    </w:p>
    <w:p w14:paraId="556588E5" w14:textId="77777777" w:rsidR="00615F1B" w:rsidRPr="00772F3F" w:rsidRDefault="00772F3F" w:rsidP="00772F3F">
      <w:pPr>
        <w:rPr>
          <w:rFonts w:ascii="Arial" w:hAnsi="Arial" w:cs="Arial"/>
        </w:rPr>
      </w:pPr>
      <w:r w:rsidRPr="00772F3F">
        <w:rPr>
          <w:rFonts w:ascii="Arial" w:hAnsi="Arial" w:cs="Arial"/>
        </w:rPr>
        <w:t>Set the boot sequence to include USB devices, Figure 3.</w:t>
      </w:r>
    </w:p>
    <w:p w14:paraId="33419BB9" w14:textId="77777777" w:rsidR="00615F1B" w:rsidRPr="00772F3F" w:rsidRDefault="00615F1B" w:rsidP="00772F3F">
      <w:pPr>
        <w:rPr>
          <w:rFonts w:ascii="Arial" w:hAnsi="Arial" w:cs="Arial"/>
        </w:rPr>
      </w:pPr>
    </w:p>
    <w:p w14:paraId="76FFDC93" w14:textId="77777777" w:rsidR="00615F1B" w:rsidRPr="00772F3F" w:rsidRDefault="00772F3F" w:rsidP="00772F3F">
      <w:pPr>
        <w:keepNext/>
        <w:rPr>
          <w:rFonts w:ascii="Arial" w:hAnsi="Arial" w:cs="Arial"/>
        </w:rPr>
      </w:pPr>
      <w:r w:rsidRPr="00772F3F">
        <w:rPr>
          <w:rFonts w:ascii="Arial" w:hAnsi="Arial" w:cs="Arial"/>
          <w:noProof/>
        </w:rPr>
        <w:lastRenderedPageBreak/>
        <w:drawing>
          <wp:inline distT="0" distB="0" distL="0" distR="0" wp14:anchorId="51FF9778" wp14:editId="5562BB39">
            <wp:extent cx="5486400" cy="3794760"/>
            <wp:effectExtent l="0" t="0" r="0" b="0"/>
            <wp:docPr id="3"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
                    <pic:cNvPicPr>
                      <a:picLocks noChangeAspect="1" noChangeArrowheads="1"/>
                    </pic:cNvPicPr>
                  </pic:nvPicPr>
                  <pic:blipFill>
                    <a:blip r:embed="rId8"/>
                    <a:stretch>
                      <a:fillRect/>
                    </a:stretch>
                  </pic:blipFill>
                  <pic:spPr bwMode="auto">
                    <a:xfrm>
                      <a:off x="0" y="0"/>
                      <a:ext cx="5486400" cy="3794760"/>
                    </a:xfrm>
                    <a:prstGeom prst="rect">
                      <a:avLst/>
                    </a:prstGeom>
                  </pic:spPr>
                </pic:pic>
              </a:graphicData>
            </a:graphic>
          </wp:inline>
        </w:drawing>
      </w:r>
    </w:p>
    <w:p w14:paraId="50BDE179" w14:textId="77777777" w:rsidR="00615F1B" w:rsidRPr="00772F3F" w:rsidRDefault="00772F3F" w:rsidP="00772F3F">
      <w:pPr>
        <w:rPr>
          <w:rFonts w:ascii="Arial" w:hAnsi="Arial" w:cs="Arial"/>
        </w:rPr>
      </w:pPr>
      <w:r w:rsidRPr="00772F3F">
        <w:rPr>
          <w:rFonts w:ascii="Arial" w:hAnsi="Arial" w:cs="Arial"/>
        </w:rPr>
        <w:t>Figure 3. Boot Sequence.</w:t>
      </w:r>
    </w:p>
    <w:p w14:paraId="1F7FB25B" w14:textId="77777777" w:rsidR="00615F1B" w:rsidRPr="00772F3F" w:rsidRDefault="00615F1B" w:rsidP="00772F3F">
      <w:pPr>
        <w:rPr>
          <w:rFonts w:ascii="Arial" w:hAnsi="Arial" w:cs="Arial"/>
        </w:rPr>
      </w:pPr>
    </w:p>
    <w:p w14:paraId="00EA06E8" w14:textId="77777777" w:rsidR="00615F1B" w:rsidRPr="00772F3F" w:rsidRDefault="00772F3F" w:rsidP="00772F3F">
      <w:pPr>
        <w:rPr>
          <w:rFonts w:ascii="Arial" w:hAnsi="Arial" w:cs="Arial"/>
        </w:rPr>
      </w:pPr>
      <w:r w:rsidRPr="00772F3F">
        <w:rPr>
          <w:rFonts w:ascii="Arial" w:hAnsi="Arial" w:cs="Arial"/>
        </w:rPr>
        <w:t>Following the advice on Figure 3, enable legacy option ROMs, Figure 4.</w:t>
      </w:r>
    </w:p>
    <w:p w14:paraId="2D17AE73" w14:textId="77777777" w:rsidR="00615F1B" w:rsidRPr="00772F3F" w:rsidRDefault="00615F1B" w:rsidP="00772F3F">
      <w:pPr>
        <w:rPr>
          <w:rFonts w:ascii="Arial" w:hAnsi="Arial" w:cs="Arial"/>
        </w:rPr>
      </w:pPr>
    </w:p>
    <w:p w14:paraId="008C4627" w14:textId="77777777" w:rsidR="00615F1B" w:rsidRPr="00772F3F" w:rsidRDefault="00772F3F" w:rsidP="00772F3F">
      <w:pPr>
        <w:keepNext/>
        <w:rPr>
          <w:rFonts w:ascii="Arial" w:hAnsi="Arial" w:cs="Arial"/>
        </w:rPr>
      </w:pPr>
      <w:r w:rsidRPr="00772F3F">
        <w:rPr>
          <w:rFonts w:ascii="Arial" w:hAnsi="Arial" w:cs="Arial"/>
          <w:noProof/>
        </w:rPr>
        <w:lastRenderedPageBreak/>
        <w:drawing>
          <wp:inline distT="0" distB="0" distL="0" distR="0" wp14:anchorId="47B5515F" wp14:editId="11FF9749">
            <wp:extent cx="5486400" cy="3904615"/>
            <wp:effectExtent l="0" t="0" r="0" b="0"/>
            <wp:docPr id="4"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
                    <pic:cNvPicPr>
                      <a:picLocks noChangeAspect="1" noChangeArrowheads="1"/>
                    </pic:cNvPicPr>
                  </pic:nvPicPr>
                  <pic:blipFill>
                    <a:blip r:embed="rId9"/>
                    <a:stretch>
                      <a:fillRect/>
                    </a:stretch>
                  </pic:blipFill>
                  <pic:spPr bwMode="auto">
                    <a:xfrm>
                      <a:off x="0" y="0"/>
                      <a:ext cx="5486400" cy="3904615"/>
                    </a:xfrm>
                    <a:prstGeom prst="rect">
                      <a:avLst/>
                    </a:prstGeom>
                  </pic:spPr>
                </pic:pic>
              </a:graphicData>
            </a:graphic>
          </wp:inline>
        </w:drawing>
      </w:r>
    </w:p>
    <w:p w14:paraId="206BF304" w14:textId="77777777" w:rsidR="00615F1B" w:rsidRPr="00772F3F" w:rsidRDefault="00772F3F" w:rsidP="00772F3F">
      <w:pPr>
        <w:rPr>
          <w:rFonts w:ascii="Arial" w:hAnsi="Arial" w:cs="Arial"/>
        </w:rPr>
      </w:pPr>
      <w:r w:rsidRPr="00772F3F">
        <w:rPr>
          <w:rFonts w:ascii="Arial" w:hAnsi="Arial" w:cs="Arial"/>
        </w:rPr>
        <w:t>Figure 4. Enable Legacy Option ROMs.</w:t>
      </w:r>
    </w:p>
    <w:p w14:paraId="68569C0F" w14:textId="77777777" w:rsidR="00615F1B" w:rsidRPr="00772F3F" w:rsidRDefault="00615F1B" w:rsidP="00772F3F">
      <w:pPr>
        <w:rPr>
          <w:rFonts w:ascii="Arial" w:hAnsi="Arial" w:cs="Arial"/>
        </w:rPr>
      </w:pPr>
    </w:p>
    <w:p w14:paraId="5DADD09A" w14:textId="77777777" w:rsidR="00615F1B" w:rsidRPr="00772F3F" w:rsidRDefault="00772F3F" w:rsidP="00772F3F">
      <w:pPr>
        <w:rPr>
          <w:rFonts w:ascii="Arial" w:hAnsi="Arial" w:cs="Arial"/>
        </w:rPr>
      </w:pPr>
      <w:r w:rsidRPr="00772F3F">
        <w:rPr>
          <w:rFonts w:ascii="Arial" w:hAnsi="Arial" w:cs="Arial"/>
        </w:rPr>
        <w:t>Also enable USB boot support, Figure 5.</w:t>
      </w:r>
    </w:p>
    <w:p w14:paraId="70288606" w14:textId="77777777" w:rsidR="00615F1B" w:rsidRPr="00772F3F" w:rsidRDefault="00615F1B" w:rsidP="00772F3F">
      <w:pPr>
        <w:rPr>
          <w:rFonts w:ascii="Arial" w:hAnsi="Arial" w:cs="Arial"/>
        </w:rPr>
      </w:pPr>
    </w:p>
    <w:p w14:paraId="5DAA8B77" w14:textId="77777777" w:rsidR="00615F1B" w:rsidRPr="00772F3F" w:rsidRDefault="00772F3F" w:rsidP="00772F3F">
      <w:pPr>
        <w:keepNext/>
        <w:rPr>
          <w:rFonts w:ascii="Arial" w:hAnsi="Arial" w:cs="Arial"/>
        </w:rPr>
      </w:pPr>
      <w:r w:rsidRPr="00772F3F">
        <w:rPr>
          <w:rFonts w:ascii="Arial" w:hAnsi="Arial" w:cs="Arial"/>
          <w:noProof/>
        </w:rPr>
        <w:lastRenderedPageBreak/>
        <w:drawing>
          <wp:inline distT="0" distB="0" distL="0" distR="0" wp14:anchorId="155B82F8" wp14:editId="72BC2774">
            <wp:extent cx="5486400" cy="3803650"/>
            <wp:effectExtent l="0" t="0" r="0" b="0"/>
            <wp:docPr id="5"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
                    <pic:cNvPicPr>
                      <a:picLocks noChangeAspect="1" noChangeArrowheads="1"/>
                    </pic:cNvPicPr>
                  </pic:nvPicPr>
                  <pic:blipFill>
                    <a:blip r:embed="rId10"/>
                    <a:stretch>
                      <a:fillRect/>
                    </a:stretch>
                  </pic:blipFill>
                  <pic:spPr bwMode="auto">
                    <a:xfrm>
                      <a:off x="0" y="0"/>
                      <a:ext cx="5486400" cy="3803650"/>
                    </a:xfrm>
                    <a:prstGeom prst="rect">
                      <a:avLst/>
                    </a:prstGeom>
                  </pic:spPr>
                </pic:pic>
              </a:graphicData>
            </a:graphic>
          </wp:inline>
        </w:drawing>
      </w:r>
    </w:p>
    <w:p w14:paraId="72B534A9" w14:textId="77777777" w:rsidR="00615F1B" w:rsidRPr="00772F3F" w:rsidRDefault="00772F3F" w:rsidP="00772F3F">
      <w:pPr>
        <w:rPr>
          <w:rFonts w:ascii="Arial" w:hAnsi="Arial" w:cs="Arial"/>
        </w:rPr>
      </w:pPr>
      <w:r w:rsidRPr="00772F3F">
        <w:rPr>
          <w:rFonts w:ascii="Arial" w:hAnsi="Arial" w:cs="Arial"/>
        </w:rPr>
        <w:t>Figure 5. USB Boot Support.</w:t>
      </w:r>
    </w:p>
    <w:p w14:paraId="2CB22ED5" w14:textId="77777777" w:rsidR="00615F1B" w:rsidRPr="00772F3F" w:rsidRDefault="00615F1B" w:rsidP="00772F3F">
      <w:pPr>
        <w:rPr>
          <w:rFonts w:ascii="Arial" w:hAnsi="Arial" w:cs="Arial"/>
        </w:rPr>
      </w:pPr>
    </w:p>
    <w:p w14:paraId="4ABB6989" w14:textId="77777777" w:rsidR="00615F1B" w:rsidRPr="00772F3F" w:rsidRDefault="00772F3F" w:rsidP="00772F3F">
      <w:pPr>
        <w:rPr>
          <w:rFonts w:ascii="Arial" w:hAnsi="Arial" w:cs="Arial"/>
        </w:rPr>
      </w:pPr>
      <w:r w:rsidRPr="00772F3F">
        <w:rPr>
          <w:rFonts w:ascii="Arial" w:hAnsi="Arial" w:cs="Arial"/>
        </w:rPr>
        <w:t>Finally, disable fast boot support, Figure 6, as this is compatible only with recent versions of Windows.</w:t>
      </w:r>
    </w:p>
    <w:p w14:paraId="12CC838A" w14:textId="77777777" w:rsidR="00615F1B" w:rsidRPr="00772F3F" w:rsidRDefault="00615F1B" w:rsidP="00772F3F">
      <w:pPr>
        <w:rPr>
          <w:rFonts w:ascii="Arial" w:hAnsi="Arial" w:cs="Arial"/>
        </w:rPr>
      </w:pPr>
    </w:p>
    <w:p w14:paraId="4ADF05A5" w14:textId="77777777" w:rsidR="00615F1B" w:rsidRPr="00772F3F" w:rsidRDefault="00772F3F" w:rsidP="00772F3F">
      <w:pPr>
        <w:keepNext/>
        <w:rPr>
          <w:rFonts w:ascii="Arial" w:hAnsi="Arial" w:cs="Arial"/>
        </w:rPr>
      </w:pPr>
      <w:r w:rsidRPr="00772F3F">
        <w:rPr>
          <w:rFonts w:ascii="Arial" w:hAnsi="Arial" w:cs="Arial"/>
          <w:noProof/>
        </w:rPr>
        <w:lastRenderedPageBreak/>
        <w:drawing>
          <wp:inline distT="0" distB="0" distL="0" distR="0" wp14:anchorId="3742724B" wp14:editId="0B27897B">
            <wp:extent cx="5486400" cy="3803650"/>
            <wp:effectExtent l="0" t="0" r="0" b="0"/>
            <wp:docPr id="6"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
                    <pic:cNvPicPr>
                      <a:picLocks noChangeAspect="1" noChangeArrowheads="1"/>
                    </pic:cNvPicPr>
                  </pic:nvPicPr>
                  <pic:blipFill>
                    <a:blip r:embed="rId11"/>
                    <a:stretch>
                      <a:fillRect/>
                    </a:stretch>
                  </pic:blipFill>
                  <pic:spPr bwMode="auto">
                    <a:xfrm>
                      <a:off x="0" y="0"/>
                      <a:ext cx="5486400" cy="3803650"/>
                    </a:xfrm>
                    <a:prstGeom prst="rect">
                      <a:avLst/>
                    </a:prstGeom>
                  </pic:spPr>
                </pic:pic>
              </a:graphicData>
            </a:graphic>
          </wp:inline>
        </w:drawing>
      </w:r>
    </w:p>
    <w:p w14:paraId="68E873D7" w14:textId="77777777" w:rsidR="00615F1B" w:rsidRPr="00772F3F" w:rsidRDefault="00772F3F" w:rsidP="00772F3F">
      <w:pPr>
        <w:rPr>
          <w:rFonts w:ascii="Arial" w:hAnsi="Arial" w:cs="Arial"/>
        </w:rPr>
      </w:pPr>
      <w:r w:rsidRPr="00772F3F">
        <w:rPr>
          <w:rFonts w:ascii="Arial" w:hAnsi="Arial" w:cs="Arial"/>
        </w:rPr>
        <w:t>Figure 6. Disable Fast Boot.</w:t>
      </w:r>
    </w:p>
    <w:p w14:paraId="38B0E456" w14:textId="77777777" w:rsidR="00615F1B" w:rsidRPr="00772F3F" w:rsidRDefault="00615F1B" w:rsidP="00772F3F">
      <w:pPr>
        <w:rPr>
          <w:rFonts w:ascii="Arial" w:hAnsi="Arial" w:cs="Arial"/>
        </w:rPr>
      </w:pPr>
    </w:p>
    <w:p w14:paraId="753479ED" w14:textId="77777777" w:rsidR="00615F1B" w:rsidRPr="00772F3F" w:rsidRDefault="00772F3F" w:rsidP="00772F3F">
      <w:pPr>
        <w:rPr>
          <w:rFonts w:ascii="Arial" w:hAnsi="Arial" w:cs="Arial"/>
        </w:rPr>
      </w:pPr>
      <w:r w:rsidRPr="00772F3F">
        <w:rPr>
          <w:rFonts w:ascii="Arial" w:hAnsi="Arial" w:cs="Arial"/>
        </w:rPr>
        <w:t>Although I’ve used Dell as an example, the UEFI configuration on your PC is probably similar. Explore carefully, read the help text, and be sure you can undo your changes. Even if you don’t make changes, exploring your UEFI configuration will tell you much about your PC.</w:t>
      </w:r>
    </w:p>
    <w:p w14:paraId="79366C42" w14:textId="77777777" w:rsidR="00615F1B" w:rsidRPr="00772F3F" w:rsidRDefault="00615F1B" w:rsidP="00772F3F">
      <w:pPr>
        <w:rPr>
          <w:rFonts w:ascii="Arial" w:hAnsi="Arial" w:cs="Arial"/>
        </w:rPr>
      </w:pPr>
    </w:p>
    <w:sectPr w:rsidR="00615F1B" w:rsidRPr="00772F3F" w:rsidSect="00772F3F">
      <w:pgSz w:w="12240" w:h="15840"/>
      <w:pgMar w:top="1440" w:right="1440" w:bottom="1440" w:left="1440" w:header="0" w:footer="0" w:gutter="0"/>
      <w:cols w:space="720"/>
      <w:formProt w:val="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altName w:val="Calibri"/>
    <w:charset w:val="01"/>
    <w:family w:val="auto"/>
    <w:pitch w:val="default"/>
  </w:font>
  <w:font w:name="Liberation Serif">
    <w:altName w:val="Times New Roman"/>
    <w:charset w:val="01"/>
    <w:family w:val="roman"/>
    <w:pitch w:val="variable"/>
  </w:font>
  <w:font w:name="Noto Serif CJK SC">
    <w:altName w:val="Cambria"/>
    <w:panose1 w:val="00000000000000000000"/>
    <w:charset w:val="00"/>
    <w:family w:val="roman"/>
    <w:notTrueType/>
    <w:pitch w:val="default"/>
  </w:font>
  <w:font w:name="Lohit Devanagari">
    <w:altName w:val="Cambria"/>
    <w:panose1 w:val="00000000000000000000"/>
    <w:charset w:val="00"/>
    <w:family w:val="roman"/>
    <w:notTrueType/>
    <w:pitch w:val="default"/>
  </w:font>
  <w:font w:name="Liberation Sans">
    <w:altName w:val="Arial"/>
    <w:charset w:val="01"/>
    <w:family w:val="swiss"/>
    <w:pitch w:val="variable"/>
  </w:font>
  <w:font w:name="Noto Sans CJK SC">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3749F1"/>
    <w:multiLevelType w:val="multilevel"/>
    <w:tmpl w:val="E8E43622"/>
    <w:lvl w:ilvl="0">
      <w:start w:val="1"/>
      <w:numFmt w:val="none"/>
      <w:suff w:val="nothing"/>
      <w:lvlText w:val=""/>
      <w:lvlJc w:val="left"/>
      <w:pPr>
        <w:ind w:left="0" w:firstLine="0"/>
      </w:pPr>
    </w:lvl>
    <w:lvl w:ilvl="1">
      <w:start w:val="1"/>
      <w:numFmt w:val="none"/>
      <w:pStyle w:val="Heading2"/>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6C3E61D5"/>
    <w:multiLevelType w:val="multilevel"/>
    <w:tmpl w:val="F97EE5F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79FF7A0B"/>
    <w:multiLevelType w:val="multilevel"/>
    <w:tmpl w:val="7CB46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7B9568B8"/>
    <w:multiLevelType w:val="multilevel"/>
    <w:tmpl w:val="64209FA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7E5C7684"/>
    <w:multiLevelType w:val="multilevel"/>
    <w:tmpl w:val="DBB4464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95"/>
  <w:hideSpellingErrors/>
  <w:hideGrammaticalErrors/>
  <w:proofState w:spelling="clean"/>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czMzA1szAyNjMzMTdR0lEKTi0uzszPAykwqgUAtBjvUywAAAA="/>
  </w:docVars>
  <w:rsids>
    <w:rsidRoot w:val="00615F1B"/>
    <w:rsid w:val="00615F1B"/>
    <w:rsid w:val="00772F3F"/>
    <w:rsid w:val="00F00D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E78E7"/>
  <w15:docId w15:val="{08C27D6E-04E0-4994-BFCA-913AC0296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Noto Serif CJK SC" w:hAnsi="Liberation Serif" w:cs="Lohit Devanagari"/>
        <w:kern w:val="2"/>
        <w:sz w:val="24"/>
        <w:szCs w:val="24"/>
        <w:lang w:val="en-U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Heading"/>
    <w:next w:val="BodyText"/>
    <w:uiPriority w:val="9"/>
    <w:unhideWhenUsed/>
    <w:qFormat/>
    <w:pPr>
      <w:numPr>
        <w:ilvl w:val="1"/>
        <w:numId w:val="1"/>
      </w:numPr>
      <w:spacing w:before="200"/>
      <w:outlineLvl w:val="1"/>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rPr>
      <w:color w:val="000080"/>
      <w:u w:val="single"/>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Noto Sans CJK SC"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en.wikipedia.org/wiki/Unified_Extensible_Firmware_Interface"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747</Words>
  <Characters>4258</Characters>
  <Application>Microsoft Office Word</Application>
  <DocSecurity>0</DocSecurity>
  <Lines>35</Lines>
  <Paragraphs>9</Paragraphs>
  <ScaleCrop>false</ScaleCrop>
  <Company/>
  <LinksUpToDate>false</LinksUpToDate>
  <CharactersWithSpaces>4996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Taylour</dc:creator>
  <dc:description/>
  <cp:lastModifiedBy>Judy Taylour</cp:lastModifiedBy>
  <cp:revision>3</cp:revision>
  <dcterms:created xsi:type="dcterms:W3CDTF">2020-10-20T09:47:00Z</dcterms:created>
  <dcterms:modified xsi:type="dcterms:W3CDTF">2020-10-27T22:58:00Z</dcterms:modified>
  <dc:language>en-US</dc:language>
</cp:coreProperties>
</file>